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B" w:rsidRDefault="00FD3DCB" w:rsidP="00E02FEC">
      <w:pPr>
        <w:ind w:firstLine="720"/>
        <w:rPr>
          <w:b/>
          <w:sz w:val="36"/>
          <w:u w:val="single"/>
        </w:rPr>
      </w:pPr>
      <w:r>
        <w:rPr>
          <w:b/>
          <w:sz w:val="36"/>
          <w:u w:val="single"/>
        </w:rPr>
        <w:t>30-11-202</w:t>
      </w:r>
    </w:p>
    <w:p w:rsidR="00FD3DCB" w:rsidRPr="00FD3DCB" w:rsidRDefault="00FD3DCB" w:rsidP="00E02FEC">
      <w:pPr>
        <w:ind w:firstLine="720"/>
        <w:rPr>
          <w:sz w:val="36"/>
        </w:rPr>
      </w:pPr>
      <w:r w:rsidRPr="00FD3DCB">
        <w:rPr>
          <w:sz w:val="36"/>
        </w:rPr>
        <w:t xml:space="preserve">Γεια </w:t>
      </w:r>
      <w:r>
        <w:rPr>
          <w:sz w:val="36"/>
        </w:rPr>
        <w:t>σας! Σήμερα κάναμε Γλώσσα και Μαθηματικά.</w:t>
      </w:r>
    </w:p>
    <w:p w:rsidR="00467664" w:rsidRDefault="00467664" w:rsidP="00E02FEC">
      <w:pPr>
        <w:ind w:left="720"/>
        <w:rPr>
          <w:b/>
          <w:sz w:val="36"/>
          <w:u w:val="single"/>
        </w:rPr>
      </w:pPr>
      <w:r w:rsidRPr="00467664">
        <w:rPr>
          <w:b/>
          <w:sz w:val="36"/>
          <w:u w:val="single"/>
        </w:rPr>
        <w:t>Γλώσσα</w:t>
      </w:r>
    </w:p>
    <w:p w:rsidR="00467664" w:rsidRDefault="00467664" w:rsidP="00E02FEC">
      <w:pPr>
        <w:ind w:firstLine="720"/>
        <w:rPr>
          <w:sz w:val="32"/>
        </w:rPr>
      </w:pPr>
      <w:r>
        <w:rPr>
          <w:sz w:val="32"/>
        </w:rPr>
        <w:t>Λεπτό σ. 32</w:t>
      </w:r>
    </w:p>
    <w:p w:rsidR="00A26CBB" w:rsidRDefault="00A26CBB" w:rsidP="00E02FEC">
      <w:pPr>
        <w:ind w:left="720"/>
        <w:rPr>
          <w:sz w:val="32"/>
        </w:rPr>
      </w:pPr>
      <w:r>
        <w:rPr>
          <w:sz w:val="32"/>
        </w:rPr>
        <w:t>Για να κάνουμε την ασκ. 2 , καλό θα είναι να ξαναθυμηθούμε κάποια πράγματα για τα επίθετα, τα επιρρήματα και τον συγκριτικό βαθμό</w:t>
      </w:r>
      <w:r w:rsidR="00FD3DCB">
        <w:rPr>
          <w:sz w:val="32"/>
        </w:rPr>
        <w:t xml:space="preserve"> από τη Γραμματική μας.</w:t>
      </w:r>
    </w:p>
    <w:p w:rsidR="00FD3DCB" w:rsidRDefault="00FD3DCB">
      <w:pPr>
        <w:rPr>
          <w:sz w:val="32"/>
        </w:rPr>
      </w:pPr>
    </w:p>
    <w:p w:rsidR="003964DD" w:rsidRDefault="003964DD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750959" cy="5084956"/>
            <wp:effectExtent l="19050" t="0" r="0" b="0"/>
            <wp:docPr id="2" name="1 - Εικόνα" descr="επιθετ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ιθετα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555" cy="508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DD" w:rsidRDefault="003964DD">
      <w:pPr>
        <w:rPr>
          <w:sz w:val="32"/>
        </w:rPr>
      </w:pPr>
    </w:p>
    <w:p w:rsidR="003964DD" w:rsidRDefault="003964DD">
      <w:pPr>
        <w:rPr>
          <w:sz w:val="32"/>
        </w:rPr>
      </w:pPr>
      <w:r>
        <w:rPr>
          <w:noProof/>
          <w:sz w:val="32"/>
          <w:lang w:eastAsia="el-GR"/>
        </w:rPr>
        <w:lastRenderedPageBreak/>
        <w:drawing>
          <wp:inline distT="0" distB="0" distL="0" distR="0">
            <wp:extent cx="6679116" cy="7795429"/>
            <wp:effectExtent l="19050" t="0" r="7434" b="0"/>
            <wp:docPr id="4" name="3 - Εικόνα" descr="παραθετικ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ραθετικα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427" cy="78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DD" w:rsidRDefault="003964DD">
      <w:pPr>
        <w:rPr>
          <w:sz w:val="32"/>
        </w:rPr>
      </w:pPr>
    </w:p>
    <w:p w:rsidR="003964DD" w:rsidRDefault="003964DD">
      <w:pPr>
        <w:rPr>
          <w:sz w:val="32"/>
        </w:rPr>
      </w:pPr>
      <w:r>
        <w:rPr>
          <w:noProof/>
          <w:sz w:val="32"/>
          <w:lang w:eastAsia="el-GR"/>
        </w:rPr>
        <w:lastRenderedPageBreak/>
        <w:drawing>
          <wp:inline distT="0" distB="0" distL="0" distR="0">
            <wp:extent cx="6554115" cy="4934639"/>
            <wp:effectExtent l="19050" t="0" r="0" b="0"/>
            <wp:docPr id="5" name="4 - Εικόνα" descr="συγκριτικο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υγκριτικος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CB" w:rsidRDefault="00FD3DCB" w:rsidP="00E02FEC">
      <w:pPr>
        <w:ind w:firstLine="720"/>
        <w:rPr>
          <w:sz w:val="32"/>
        </w:rPr>
      </w:pPr>
      <w:r>
        <w:rPr>
          <w:sz w:val="32"/>
        </w:rPr>
        <w:t>Ώρα να κάνουμε την άσκηση.</w:t>
      </w:r>
    </w:p>
    <w:p w:rsidR="00A26CBB" w:rsidRDefault="00A26CBB">
      <w:pPr>
        <w:rPr>
          <w:sz w:val="32"/>
        </w:rPr>
      </w:pPr>
      <w:r w:rsidRPr="00A26CBB">
        <w:rPr>
          <w:noProof/>
          <w:sz w:val="32"/>
          <w:lang w:eastAsia="el-GR"/>
        </w:rPr>
        <w:drawing>
          <wp:inline distT="0" distB="0" distL="0" distR="0">
            <wp:extent cx="6296904" cy="2267267"/>
            <wp:effectExtent l="19050" t="0" r="8646" b="0"/>
            <wp:docPr id="11" name="9 - Εικόνα" descr="ασκ 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2.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250" w:type="dxa"/>
        <w:tblLook w:val="04A0"/>
      </w:tblPr>
      <w:tblGrid>
        <w:gridCol w:w="3310"/>
        <w:gridCol w:w="3561"/>
        <w:gridCol w:w="3561"/>
      </w:tblGrid>
      <w:tr w:rsidR="00FD3DCB" w:rsidRPr="005E1137" w:rsidTr="0040596D">
        <w:tc>
          <w:tcPr>
            <w:tcW w:w="3310" w:type="dxa"/>
          </w:tcPr>
          <w:p w:rsidR="00FD3DCB" w:rsidRPr="005E1137" w:rsidRDefault="00FD3DCB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Επίθετα</w:t>
            </w:r>
          </w:p>
        </w:tc>
        <w:tc>
          <w:tcPr>
            <w:tcW w:w="3561" w:type="dxa"/>
          </w:tcPr>
          <w:p w:rsidR="00FD3DCB" w:rsidRPr="005E1137" w:rsidRDefault="00FD3DCB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Λέξη που προσδιορίζουν</w:t>
            </w:r>
          </w:p>
        </w:tc>
        <w:tc>
          <w:tcPr>
            <w:tcW w:w="3561" w:type="dxa"/>
          </w:tcPr>
          <w:p w:rsidR="00FD3DCB" w:rsidRPr="005E1137" w:rsidRDefault="00FD3DCB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Συγκριτικός βαθμός</w:t>
            </w: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3310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3561" w:type="dxa"/>
          </w:tcPr>
          <w:p w:rsidR="00FD3DCB" w:rsidRDefault="00FD3DCB">
            <w:pPr>
              <w:rPr>
                <w:sz w:val="32"/>
              </w:rPr>
            </w:pPr>
          </w:p>
        </w:tc>
      </w:tr>
    </w:tbl>
    <w:p w:rsidR="00FD3DCB" w:rsidRDefault="00FD3DCB">
      <w:pPr>
        <w:rPr>
          <w:sz w:val="3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091"/>
        <w:gridCol w:w="5341"/>
      </w:tblGrid>
      <w:tr w:rsidR="00FD3DCB" w:rsidRPr="005E1137" w:rsidTr="0040596D">
        <w:tc>
          <w:tcPr>
            <w:tcW w:w="5091" w:type="dxa"/>
          </w:tcPr>
          <w:p w:rsidR="00FD3DCB" w:rsidRPr="005E1137" w:rsidRDefault="00FD3DCB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Επιρρήματα</w:t>
            </w:r>
          </w:p>
        </w:tc>
        <w:tc>
          <w:tcPr>
            <w:tcW w:w="5341" w:type="dxa"/>
          </w:tcPr>
          <w:p w:rsidR="00FD3DCB" w:rsidRPr="005E1137" w:rsidRDefault="00FD3DCB">
            <w:pPr>
              <w:rPr>
                <w:color w:val="943634" w:themeColor="accent2" w:themeShade="BF"/>
                <w:sz w:val="32"/>
              </w:rPr>
            </w:pPr>
            <w:r w:rsidRPr="005E1137">
              <w:rPr>
                <w:color w:val="943634" w:themeColor="accent2" w:themeShade="BF"/>
                <w:sz w:val="32"/>
              </w:rPr>
              <w:t>Συγκριτικός βαθμός</w:t>
            </w:r>
          </w:p>
        </w:tc>
      </w:tr>
      <w:tr w:rsidR="00FD3DCB" w:rsidTr="0040596D">
        <w:tc>
          <w:tcPr>
            <w:tcW w:w="509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534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509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534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509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5341" w:type="dxa"/>
          </w:tcPr>
          <w:p w:rsidR="00FD3DCB" w:rsidRDefault="00FD3DCB">
            <w:pPr>
              <w:rPr>
                <w:sz w:val="32"/>
              </w:rPr>
            </w:pPr>
          </w:p>
        </w:tc>
      </w:tr>
      <w:tr w:rsidR="00FD3DCB" w:rsidTr="0040596D">
        <w:tc>
          <w:tcPr>
            <w:tcW w:w="5091" w:type="dxa"/>
          </w:tcPr>
          <w:p w:rsidR="00FD3DCB" w:rsidRDefault="00FD3DCB">
            <w:pPr>
              <w:rPr>
                <w:sz w:val="32"/>
              </w:rPr>
            </w:pPr>
          </w:p>
        </w:tc>
        <w:tc>
          <w:tcPr>
            <w:tcW w:w="5341" w:type="dxa"/>
          </w:tcPr>
          <w:p w:rsidR="00FD3DCB" w:rsidRDefault="00FD3DCB">
            <w:pPr>
              <w:rPr>
                <w:sz w:val="32"/>
              </w:rPr>
            </w:pPr>
          </w:p>
        </w:tc>
      </w:tr>
    </w:tbl>
    <w:p w:rsidR="00843DA9" w:rsidRDefault="008A1BBB">
      <w:pPr>
        <w:rPr>
          <w:sz w:val="32"/>
        </w:rPr>
      </w:pPr>
      <w:r>
        <w:rPr>
          <w:sz w:val="32"/>
        </w:rPr>
        <w:t xml:space="preserve"> </w:t>
      </w:r>
    </w:p>
    <w:p w:rsidR="00FD3DCB" w:rsidRDefault="008A1BBB">
      <w:pPr>
        <w:rPr>
          <w:sz w:val="32"/>
        </w:rPr>
      </w:pPr>
      <w:r>
        <w:rPr>
          <w:sz w:val="32"/>
        </w:rPr>
        <w:t>Την δουλέψαμε ως εδώ στην ψηφιακή μας τάξη.</w:t>
      </w:r>
    </w:p>
    <w:p w:rsidR="00133629" w:rsidRDefault="001D12C6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6359447" cy="3126515"/>
            <wp:effectExtent l="19050" t="0" r="3253" b="0"/>
            <wp:docPr id="3" name="2 - Εικόνα" descr="SavedAnnotation 2.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Annotation 2.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61" cy="31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A9" w:rsidRDefault="00843DA9">
      <w:pPr>
        <w:rPr>
          <w:sz w:val="32"/>
        </w:rPr>
      </w:pPr>
    </w:p>
    <w:p w:rsidR="001D12C6" w:rsidRDefault="001D12C6" w:rsidP="008A1BBB">
      <w:pPr>
        <w:ind w:left="720" w:firstLine="720"/>
        <w:rPr>
          <w:sz w:val="32"/>
        </w:rPr>
      </w:pPr>
      <w:r>
        <w:rPr>
          <w:sz w:val="32"/>
        </w:rPr>
        <w:t>Με μπλε είναι κυκλωμένα τα επίθετα και με κόκκινο τα επιρρήματα. Αυτά θα συμπληρώσετε στην άσκηση παραπάνω και θα την ολοκληρώσετε</w:t>
      </w:r>
      <w:r w:rsidR="002C1713">
        <w:rPr>
          <w:sz w:val="32"/>
        </w:rPr>
        <w:t>. Προσοχή στον τρόπο σχηματισμού του συγκριτικού βαθμού. Δείτε καλά τη γραμματική σας.</w:t>
      </w:r>
    </w:p>
    <w:p w:rsidR="00AD00CF" w:rsidRDefault="00AD00CF">
      <w:pPr>
        <w:rPr>
          <w:sz w:val="32"/>
        </w:rPr>
      </w:pPr>
    </w:p>
    <w:p w:rsidR="00AD00CF" w:rsidRDefault="00AD00CF">
      <w:pPr>
        <w:rPr>
          <w:sz w:val="32"/>
        </w:rPr>
      </w:pPr>
    </w:p>
    <w:p w:rsidR="00AD00CF" w:rsidRDefault="00AD00CF">
      <w:pPr>
        <w:rPr>
          <w:sz w:val="32"/>
        </w:rPr>
      </w:pPr>
    </w:p>
    <w:p w:rsidR="00843DA9" w:rsidRDefault="00843DA9">
      <w:pPr>
        <w:rPr>
          <w:sz w:val="32"/>
        </w:rPr>
      </w:pPr>
    </w:p>
    <w:p w:rsidR="00467664" w:rsidRDefault="00133629" w:rsidP="0040596D">
      <w:pPr>
        <w:ind w:firstLine="720"/>
        <w:rPr>
          <w:b/>
          <w:sz w:val="36"/>
          <w:u w:val="single"/>
        </w:rPr>
      </w:pPr>
      <w:r w:rsidRPr="00133629">
        <w:rPr>
          <w:b/>
          <w:sz w:val="36"/>
          <w:u w:val="single"/>
        </w:rPr>
        <w:lastRenderedPageBreak/>
        <w:t>Μαθηματικά</w:t>
      </w:r>
    </w:p>
    <w:p w:rsidR="008A1BBB" w:rsidRPr="008A1BBB" w:rsidRDefault="008A1BBB" w:rsidP="008A1BBB">
      <w:pPr>
        <w:ind w:firstLine="720"/>
        <w:rPr>
          <w:sz w:val="32"/>
        </w:rPr>
      </w:pPr>
      <w:r w:rsidRPr="008A1BBB">
        <w:rPr>
          <w:sz w:val="32"/>
        </w:rPr>
        <w:t>Συνεχίσαμε στο κεφ.  15</w:t>
      </w:r>
      <w:r>
        <w:rPr>
          <w:sz w:val="32"/>
        </w:rPr>
        <w:t>. Είδαμε πως, εκτός από δεντροδιάγραμμα, μπορούμε να  αναλύσουμε σε γινόμενο πρώτων παραγόντων τους αριθμούς και με άλλον τρόπο, με διαδοχικές  διαιρέσεις.</w:t>
      </w:r>
    </w:p>
    <w:p w:rsidR="00AA2D9A" w:rsidRDefault="00926719">
      <w:r w:rsidRPr="00926719">
        <w:rPr>
          <w:noProof/>
          <w:lang w:eastAsia="el-GR"/>
        </w:rPr>
        <w:drawing>
          <wp:inline distT="0" distB="0" distL="0" distR="0">
            <wp:extent cx="6007883" cy="4105505"/>
            <wp:effectExtent l="19050" t="0" r="0" b="0"/>
            <wp:docPr id="7" name="Εικόνα 7" descr="Κάρτες για να μάθουν τα παιδιά να κάνουν παραγοντοποίηση σύνθετων αριθμών -  ΗΛΕΚΤΡΟΝΙΚΗ ΔΙΔΑΣΚΑΛ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άρτες για να μάθουν τα παιδιά να κάνουν παραγοντοποίηση σύνθετων αριθμών -  ΗΛΕΚΤΡΟΝΙΚΗ ΔΙΔΑΣΚΑΛ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94" cy="41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0CF" w:rsidRPr="00843DA9" w:rsidRDefault="00AD00CF" w:rsidP="00843DA9">
      <w:pPr>
        <w:ind w:firstLine="720"/>
        <w:rPr>
          <w:i/>
          <w:sz w:val="32"/>
        </w:rPr>
      </w:pPr>
      <w:r w:rsidRPr="00843DA9">
        <w:rPr>
          <w:i/>
          <w:sz w:val="32"/>
        </w:rPr>
        <w:t>Κεφ. 15 στο λεπτό</w:t>
      </w:r>
    </w:p>
    <w:p w:rsidR="008A1BBB" w:rsidRDefault="00AD00CF">
      <w:r>
        <w:rPr>
          <w:noProof/>
          <w:lang w:eastAsia="el-GR"/>
        </w:rPr>
        <w:drawing>
          <wp:inline distT="0" distB="0" distL="0" distR="0">
            <wp:extent cx="4494556" cy="1099225"/>
            <wp:effectExtent l="19050" t="0" r="1244" b="0"/>
            <wp:docPr id="14" name="13 - Εικόνα" descr="ασκ 2 μαθη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2 μαθημ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626" cy="109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DA9" w:rsidRPr="00843DA9">
        <w:rPr>
          <w:sz w:val="44"/>
        </w:rPr>
        <w:sym w:font="Wingdings" w:char="F0E0"/>
      </w:r>
    </w:p>
    <w:p w:rsidR="00AD00CF" w:rsidRDefault="008A1BBB">
      <w:r w:rsidRPr="008A1BBB">
        <w:drawing>
          <wp:inline distT="0" distB="0" distL="0" distR="0">
            <wp:extent cx="5853925" cy="1516233"/>
            <wp:effectExtent l="19050" t="0" r="0" b="0"/>
            <wp:docPr id="18" name="5 - Εικόνα" descr="SavedAnnotation μαθ ασ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Annotation μαθ ασκ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772" cy="15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CF" w:rsidRDefault="00AD00CF">
      <w:r>
        <w:rPr>
          <w:noProof/>
          <w:lang w:eastAsia="el-GR"/>
        </w:rPr>
        <w:lastRenderedPageBreak/>
        <w:drawing>
          <wp:inline distT="0" distB="0" distL="0" distR="0">
            <wp:extent cx="3541273" cy="1889748"/>
            <wp:effectExtent l="19050" t="0" r="2027" b="0"/>
            <wp:docPr id="16" name="15 - Εικόνα" descr="ασκ 4 μαθημ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κ 4 μαθημα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096" cy="18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DA9">
        <w:t xml:space="preserve"> </w:t>
      </w:r>
      <w:r w:rsidR="00843DA9" w:rsidRPr="00843DA9">
        <w:rPr>
          <w:b/>
          <w:sz w:val="36"/>
        </w:rPr>
        <w:sym w:font="Wingdings" w:char="F0E0"/>
      </w:r>
    </w:p>
    <w:p w:rsidR="008A1BBB" w:rsidRDefault="008A1BBB">
      <w:r>
        <w:rPr>
          <w:noProof/>
          <w:lang w:eastAsia="el-GR"/>
        </w:rPr>
        <w:drawing>
          <wp:inline distT="0" distB="0" distL="0" distR="0">
            <wp:extent cx="5885639" cy="2879388"/>
            <wp:effectExtent l="19050" t="0" r="811" b="0"/>
            <wp:docPr id="15" name="14 - Εικόνα" descr="SavedAnnotation ασκ 4 μαθη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Annotation ασκ 4 μαθη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322" cy="28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A9" w:rsidRPr="00843DA9" w:rsidRDefault="00843DA9">
      <w:pPr>
        <w:rPr>
          <w:i/>
          <w:color w:val="FF0000"/>
          <w:sz w:val="32"/>
        </w:rPr>
      </w:pPr>
      <w:r w:rsidRPr="00843DA9">
        <w:rPr>
          <w:i/>
          <w:color w:val="FF0000"/>
          <w:sz w:val="32"/>
        </w:rPr>
        <w:t xml:space="preserve">Τις κυκλωμένες  διαιρέσεις τις </w:t>
      </w:r>
      <w:r>
        <w:rPr>
          <w:i/>
          <w:color w:val="FF0000"/>
          <w:sz w:val="32"/>
        </w:rPr>
        <w:t>έχετε για το σπίτι, όπως και το 1</w:t>
      </w:r>
      <w:r w:rsidRPr="00843DA9">
        <w:rPr>
          <w:i/>
          <w:color w:val="FF0000"/>
          <w:sz w:val="32"/>
          <w:vertAlign w:val="superscript"/>
        </w:rPr>
        <w:t>ο</w:t>
      </w:r>
      <w:r>
        <w:rPr>
          <w:i/>
          <w:color w:val="FF0000"/>
          <w:sz w:val="32"/>
        </w:rPr>
        <w:t xml:space="preserve"> πρόβλημα.</w:t>
      </w:r>
    </w:p>
    <w:p w:rsidR="00AD00CF" w:rsidRDefault="00AD00CF"/>
    <w:p w:rsidR="00AD00CF" w:rsidRPr="00467664" w:rsidRDefault="00AD00CF">
      <w:r>
        <w:rPr>
          <w:noProof/>
          <w:lang w:eastAsia="el-GR"/>
        </w:rPr>
        <w:drawing>
          <wp:inline distT="0" distB="0" distL="0" distR="0">
            <wp:extent cx="5457622" cy="2057991"/>
            <wp:effectExtent l="19050" t="0" r="0" b="0"/>
            <wp:docPr id="17" name="16 - Εικόνα" descr="μαθημ 1ο προβ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θημ 1ο προβλ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924" cy="206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0CF" w:rsidRDefault="00AD00CF"/>
    <w:p w:rsidR="00AD00CF" w:rsidRPr="0040596D" w:rsidRDefault="00AD00CF">
      <w:pPr>
        <w:rPr>
          <w:sz w:val="36"/>
        </w:rPr>
      </w:pPr>
      <w:r w:rsidRPr="0040596D">
        <w:rPr>
          <w:sz w:val="36"/>
        </w:rPr>
        <w:t>Αυτά για σήμερα παιδιά μου!</w:t>
      </w:r>
    </w:p>
    <w:p w:rsidR="00AD00CF" w:rsidRPr="0040596D" w:rsidRDefault="00AD00CF">
      <w:pPr>
        <w:rPr>
          <w:sz w:val="36"/>
        </w:rPr>
      </w:pPr>
      <w:r w:rsidRPr="0040596D">
        <w:rPr>
          <w:sz w:val="36"/>
        </w:rPr>
        <w:t>Να είστε καλά!</w:t>
      </w:r>
    </w:p>
    <w:p w:rsidR="00A51CCA" w:rsidRPr="00843DA9" w:rsidRDefault="00AD00CF">
      <w:pPr>
        <w:rPr>
          <w:sz w:val="36"/>
        </w:rPr>
      </w:pPr>
      <w:r w:rsidRPr="0040596D">
        <w:rPr>
          <w:sz w:val="36"/>
        </w:rPr>
        <w:t>Κ. ‘</w:t>
      </w:r>
      <w:proofErr w:type="spellStart"/>
      <w:r w:rsidRPr="0040596D">
        <w:rPr>
          <w:sz w:val="36"/>
        </w:rPr>
        <w:t>Εφη</w:t>
      </w:r>
      <w:proofErr w:type="spellEnd"/>
    </w:p>
    <w:sectPr w:rsidR="00A51CCA" w:rsidRPr="00843DA9" w:rsidSect="00AD00CF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719"/>
    <w:rsid w:val="000E135E"/>
    <w:rsid w:val="00133629"/>
    <w:rsid w:val="001D12C6"/>
    <w:rsid w:val="002C1713"/>
    <w:rsid w:val="00333D01"/>
    <w:rsid w:val="003964DD"/>
    <w:rsid w:val="0040596D"/>
    <w:rsid w:val="00467664"/>
    <w:rsid w:val="005E1137"/>
    <w:rsid w:val="006433F0"/>
    <w:rsid w:val="00843DA9"/>
    <w:rsid w:val="0088483D"/>
    <w:rsid w:val="008A1BBB"/>
    <w:rsid w:val="00926719"/>
    <w:rsid w:val="00A26CBB"/>
    <w:rsid w:val="00A51CCA"/>
    <w:rsid w:val="00AA2D9A"/>
    <w:rsid w:val="00AD00CF"/>
    <w:rsid w:val="00E02FEC"/>
    <w:rsid w:val="00EC7828"/>
    <w:rsid w:val="00F8429A"/>
    <w:rsid w:val="00F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71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A51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2020-11-26T07:20:00Z</dcterms:created>
  <dcterms:modified xsi:type="dcterms:W3CDTF">2020-11-30T16:03:00Z</dcterms:modified>
</cp:coreProperties>
</file>